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F5354" w14:textId="2E75D879" w:rsidR="00393827" w:rsidRDefault="00393827" w:rsidP="00393827">
      <w:pPr>
        <w:pStyle w:val="Title"/>
        <w:spacing w:before="240"/>
        <w:jc w:val="right"/>
      </w:pPr>
      <w:bookmarkStart w:id="0" w:name="_GoBack"/>
      <w:bookmarkEnd w:id="0"/>
      <w:r w:rsidRPr="00F1226B">
        <w:rPr>
          <w:b/>
          <w:noProof/>
          <w:lang w:eastAsia="en-CA"/>
        </w:rPr>
        <w:drawing>
          <wp:inline distT="0" distB="0" distL="0" distR="0" wp14:anchorId="79FE57FF" wp14:editId="6D04C097">
            <wp:extent cx="2331859" cy="667423"/>
            <wp:effectExtent l="0" t="0" r="5080" b="0"/>
            <wp:docPr id="3" name="Picture 1" descr="Sheridan universal washroom sign" title="Sheridan Universal Washroom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50" cy="7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4C569" w14:textId="315C6F0B" w:rsidR="00C52FD5" w:rsidRPr="005A07F9" w:rsidRDefault="00B26379" w:rsidP="00393827">
      <w:pPr>
        <w:pStyle w:val="Title"/>
        <w:spacing w:before="240"/>
      </w:pPr>
      <w:r>
        <w:t>UNIVERSAL WASHROOM LOCATIONS</w:t>
      </w:r>
    </w:p>
    <w:p w14:paraId="6E600E1A" w14:textId="46145132" w:rsidR="00B26379" w:rsidRPr="002064A9" w:rsidRDefault="00E550CA">
      <w:pPr>
        <w:rPr>
          <w:lang w:val="en-US"/>
        </w:rPr>
      </w:pPr>
      <w:r w:rsidRPr="00E550CA">
        <w:rPr>
          <w:lang w:val="en-US"/>
        </w:rPr>
        <w:t>At Sheridan, single-</w:t>
      </w:r>
      <w:r w:rsidR="002E0D74">
        <w:rPr>
          <w:lang w:val="en-US"/>
        </w:rPr>
        <w:t>user</w:t>
      </w:r>
      <w:r w:rsidRPr="00E550CA">
        <w:rPr>
          <w:lang w:val="en-US"/>
        </w:rPr>
        <w:t xml:space="preserve"> washrooms are available to people of all genders</w:t>
      </w:r>
      <w:r>
        <w:rPr>
          <w:lang w:val="en-US"/>
        </w:rPr>
        <w:t xml:space="preserve"> and sexes</w:t>
      </w:r>
      <w:r w:rsidRPr="00E550CA">
        <w:rPr>
          <w:lang w:val="en-US"/>
        </w:rPr>
        <w:t xml:space="preserve">, to families, </w:t>
      </w:r>
      <w:r w:rsidR="005111F3">
        <w:rPr>
          <w:lang w:val="en-US"/>
        </w:rPr>
        <w:t xml:space="preserve">and </w:t>
      </w:r>
      <w:r w:rsidRPr="00E550CA">
        <w:rPr>
          <w:lang w:val="en-US"/>
        </w:rPr>
        <w:t>to people needing privacy</w:t>
      </w:r>
      <w:r w:rsidR="005111F3">
        <w:rPr>
          <w:lang w:val="en-US"/>
        </w:rPr>
        <w:t xml:space="preserve"> for a variety of reasons</w:t>
      </w:r>
      <w:r w:rsidRPr="00E550CA">
        <w:rPr>
          <w:lang w:val="en-US"/>
        </w:rPr>
        <w:t xml:space="preserve">. </w:t>
      </w:r>
      <w:r w:rsidR="00771206">
        <w:rPr>
          <w:lang w:val="en-US"/>
        </w:rPr>
        <w:t>Most of these washrooms are physically accessible, but we have made some comments below related to accessibility.</w:t>
      </w:r>
    </w:p>
    <w:p w14:paraId="0AE5E241" w14:textId="0D020A1C" w:rsidR="00B26379" w:rsidRPr="00B26379" w:rsidRDefault="00B26379" w:rsidP="002064A9">
      <w:pPr>
        <w:pStyle w:val="Heading1"/>
      </w:pPr>
      <w:r w:rsidRPr="005A07F9">
        <w:t>DAVIS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  <w:tblCaption w:val="Davis locations"/>
        <w:tblDescription w:val="Universal washroom locations at Davis"/>
      </w:tblPr>
      <w:tblGrid>
        <w:gridCol w:w="10790"/>
      </w:tblGrid>
      <w:tr w:rsidR="001A125D" w:rsidRPr="00B26379" w14:paraId="7694550A" w14:textId="77777777" w:rsidTr="00206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08DAF8C" w14:textId="76982836" w:rsidR="001A125D" w:rsidRPr="001A125D" w:rsidRDefault="001A125D" w:rsidP="001A125D">
            <w:pPr>
              <w:spacing w:line="276" w:lineRule="auto"/>
              <w:rPr>
                <w:b w:val="0"/>
                <w:color w:val="000000" w:themeColor="text1"/>
              </w:rPr>
            </w:pPr>
            <w:r w:rsidRPr="001A125D">
              <w:rPr>
                <w:b w:val="0"/>
                <w:color w:val="000000" w:themeColor="text1"/>
              </w:rPr>
              <w:t xml:space="preserve">A WING: </w:t>
            </w:r>
            <w:r w:rsidR="00BA46F8">
              <w:rPr>
                <w:b w:val="0"/>
                <w:color w:val="000000" w:themeColor="text1"/>
              </w:rPr>
              <w:t>Across from A104b</w:t>
            </w:r>
            <w:r w:rsidR="00C348E5">
              <w:rPr>
                <w:b w:val="0"/>
                <w:color w:val="000000" w:themeColor="text1"/>
              </w:rPr>
              <w:t>, Next to A304g</w:t>
            </w:r>
          </w:p>
        </w:tc>
      </w:tr>
      <w:tr w:rsidR="00B26379" w:rsidRPr="00B26379" w14:paraId="29D78FDB" w14:textId="77777777" w:rsidTr="0020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80A2FC6" w14:textId="18465101" w:rsidR="00B26379" w:rsidRPr="00B26379" w:rsidRDefault="00B26379" w:rsidP="00332816">
            <w:pPr>
              <w:spacing w:line="276" w:lineRule="auto"/>
              <w:rPr>
                <w:b w:val="0"/>
                <w:color w:val="000000" w:themeColor="text1"/>
              </w:rPr>
            </w:pPr>
            <w:r w:rsidRPr="00B26379">
              <w:rPr>
                <w:b w:val="0"/>
                <w:color w:val="000000" w:themeColor="text1"/>
              </w:rPr>
              <w:t xml:space="preserve">B WING: </w:t>
            </w:r>
            <w:r w:rsidR="001A125D">
              <w:rPr>
                <w:b w:val="0"/>
                <w:color w:val="000000" w:themeColor="text1"/>
              </w:rPr>
              <w:t xml:space="preserve">Near </w:t>
            </w:r>
            <w:r w:rsidRPr="00B26379">
              <w:rPr>
                <w:b w:val="0"/>
                <w:color w:val="000000" w:themeColor="text1"/>
              </w:rPr>
              <w:t>B10</w:t>
            </w:r>
            <w:r w:rsidR="001A125D">
              <w:rPr>
                <w:b w:val="0"/>
                <w:color w:val="000000" w:themeColor="text1"/>
              </w:rPr>
              <w:t>8,</w:t>
            </w:r>
            <w:r w:rsidRPr="00B26379">
              <w:rPr>
                <w:b w:val="0"/>
                <w:color w:val="000000" w:themeColor="text1"/>
              </w:rPr>
              <w:t xml:space="preserve"> </w:t>
            </w:r>
            <w:r w:rsidR="00E76510">
              <w:rPr>
                <w:b w:val="0"/>
                <w:color w:val="000000" w:themeColor="text1"/>
              </w:rPr>
              <w:t>across from B309</w:t>
            </w:r>
            <w:r w:rsidR="0018349D">
              <w:rPr>
                <w:b w:val="0"/>
                <w:color w:val="000000" w:themeColor="text1"/>
              </w:rPr>
              <w:t xml:space="preserve"> and beside B314</w:t>
            </w:r>
            <w:r w:rsidR="00E76510">
              <w:rPr>
                <w:b w:val="0"/>
                <w:color w:val="000000" w:themeColor="text1"/>
              </w:rPr>
              <w:t xml:space="preserve"> (2 washrooms)</w:t>
            </w:r>
            <w:r w:rsidR="00332816">
              <w:rPr>
                <w:b w:val="0"/>
                <w:color w:val="000000" w:themeColor="text1"/>
              </w:rPr>
              <w:t>, 4</w:t>
            </w:r>
            <w:r w:rsidR="00332816" w:rsidRPr="00332816">
              <w:rPr>
                <w:b w:val="0"/>
                <w:color w:val="000000" w:themeColor="text1"/>
                <w:vertAlign w:val="superscript"/>
              </w:rPr>
              <w:t>th</w:t>
            </w:r>
            <w:r w:rsidR="00332816">
              <w:rPr>
                <w:b w:val="0"/>
                <w:color w:val="000000" w:themeColor="text1"/>
              </w:rPr>
              <w:t xml:space="preserve"> Floor (not physically accessible)</w:t>
            </w:r>
          </w:p>
        </w:tc>
      </w:tr>
      <w:tr w:rsidR="00B26379" w:rsidRPr="00B26379" w14:paraId="6D24B78F" w14:textId="77777777" w:rsidTr="0020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DB67EA1" w14:textId="2D2E115B" w:rsidR="00B26379" w:rsidRPr="00B26379" w:rsidRDefault="00B26379" w:rsidP="00B7460D">
            <w:pPr>
              <w:spacing w:line="276" w:lineRule="auto"/>
              <w:rPr>
                <w:b w:val="0"/>
                <w:color w:val="000000" w:themeColor="text1"/>
              </w:rPr>
            </w:pPr>
            <w:r w:rsidRPr="00B26379">
              <w:rPr>
                <w:b w:val="0"/>
                <w:color w:val="000000" w:themeColor="text1"/>
              </w:rPr>
              <w:t xml:space="preserve">C WING: </w:t>
            </w:r>
            <w:r w:rsidR="00360DEA">
              <w:rPr>
                <w:b w:val="0"/>
                <w:color w:val="000000" w:themeColor="text1"/>
              </w:rPr>
              <w:t>Next to C212 (near security)</w:t>
            </w:r>
          </w:p>
        </w:tc>
      </w:tr>
      <w:tr w:rsidR="00B26379" w:rsidRPr="00B26379" w14:paraId="662B2DB1" w14:textId="77777777" w:rsidTr="0020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4A2D752" w14:textId="3BAD7924" w:rsidR="00B26379" w:rsidRPr="00B26379" w:rsidRDefault="00B26379" w:rsidP="00B7460D">
            <w:pPr>
              <w:spacing w:line="276" w:lineRule="auto"/>
              <w:rPr>
                <w:b w:val="0"/>
                <w:color w:val="000000" w:themeColor="text1"/>
              </w:rPr>
            </w:pPr>
            <w:r w:rsidRPr="00B26379">
              <w:rPr>
                <w:b w:val="0"/>
                <w:color w:val="000000" w:themeColor="text1"/>
              </w:rPr>
              <w:t>H WING: H302</w:t>
            </w:r>
            <w:r w:rsidR="000E63F6">
              <w:rPr>
                <w:b w:val="0"/>
                <w:color w:val="000000" w:themeColor="text1"/>
              </w:rPr>
              <w:t xml:space="preserve"> (behind the door to the Nursing hallway)</w:t>
            </w:r>
          </w:p>
        </w:tc>
      </w:tr>
      <w:tr w:rsidR="00B26379" w:rsidRPr="00B26379" w14:paraId="7FFB1AFE" w14:textId="77777777" w:rsidTr="00206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184D564" w14:textId="60F2EB07" w:rsidR="00B26379" w:rsidRPr="00B26379" w:rsidRDefault="00B26379" w:rsidP="00CB0E2B">
            <w:pPr>
              <w:spacing w:line="276" w:lineRule="auto"/>
              <w:rPr>
                <w:b w:val="0"/>
                <w:color w:val="000000" w:themeColor="text1"/>
              </w:rPr>
            </w:pPr>
            <w:r w:rsidRPr="00B26379">
              <w:rPr>
                <w:b w:val="0"/>
                <w:color w:val="000000" w:themeColor="text1"/>
              </w:rPr>
              <w:t>J WING: J102</w:t>
            </w:r>
            <w:r w:rsidR="00CB0E2B">
              <w:rPr>
                <w:b w:val="0"/>
                <w:color w:val="000000" w:themeColor="text1"/>
              </w:rPr>
              <w:t xml:space="preserve"> (the door opener button may be difficult to reach)</w:t>
            </w:r>
          </w:p>
        </w:tc>
      </w:tr>
      <w:tr w:rsidR="00B26379" w:rsidRPr="00B26379" w14:paraId="527715E5" w14:textId="77777777" w:rsidTr="0020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F476EEB" w14:textId="1B23B27F" w:rsidR="00B26379" w:rsidRPr="00B26379" w:rsidRDefault="00B26379" w:rsidP="00B7460D">
            <w:pPr>
              <w:spacing w:line="276" w:lineRule="auto"/>
              <w:rPr>
                <w:b w:val="0"/>
                <w:color w:val="000000" w:themeColor="text1"/>
              </w:rPr>
            </w:pPr>
            <w:r w:rsidRPr="00B26379">
              <w:rPr>
                <w:b w:val="0"/>
                <w:color w:val="000000" w:themeColor="text1"/>
              </w:rPr>
              <w:t xml:space="preserve">M WING: </w:t>
            </w:r>
            <w:r w:rsidR="00360DEA">
              <w:rPr>
                <w:b w:val="0"/>
                <w:color w:val="000000" w:themeColor="text1"/>
              </w:rPr>
              <w:t>Between the two gendered washrooms</w:t>
            </w:r>
          </w:p>
        </w:tc>
      </w:tr>
    </w:tbl>
    <w:p w14:paraId="45429FB2" w14:textId="239E5A7C" w:rsidR="00B26379" w:rsidRPr="00B26379" w:rsidRDefault="00B26379" w:rsidP="002064A9">
      <w:pPr>
        <w:pStyle w:val="Heading1"/>
      </w:pPr>
      <w:r w:rsidRPr="005A07F9">
        <w:t>HMC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  <w:tblCaption w:val="HMC locations"/>
        <w:tblDescription w:val="Universal washroom locations at HMC"/>
      </w:tblPr>
      <w:tblGrid>
        <w:gridCol w:w="10790"/>
      </w:tblGrid>
      <w:tr w:rsidR="00B26379" w:rsidRPr="00B26379" w14:paraId="72429ABC" w14:textId="77777777" w:rsidTr="00B26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2" w:type="dxa"/>
          </w:tcPr>
          <w:p w14:paraId="29D883BC" w14:textId="5341B387" w:rsidR="00B26379" w:rsidRPr="00B26379" w:rsidRDefault="00B26379" w:rsidP="00CB0E2B">
            <w:pPr>
              <w:spacing w:line="276" w:lineRule="auto"/>
              <w:rPr>
                <w:b w:val="0"/>
                <w:color w:val="000000" w:themeColor="text1"/>
              </w:rPr>
            </w:pPr>
            <w:r w:rsidRPr="00B26379">
              <w:rPr>
                <w:b w:val="0"/>
                <w:color w:val="000000" w:themeColor="text1"/>
              </w:rPr>
              <w:t>A Building: Main Floor (</w:t>
            </w:r>
            <w:r w:rsidR="00CB0E2B">
              <w:rPr>
                <w:b w:val="0"/>
                <w:color w:val="000000" w:themeColor="text1"/>
              </w:rPr>
              <w:t>At</w:t>
            </w:r>
            <w:r w:rsidRPr="00B26379">
              <w:rPr>
                <w:b w:val="0"/>
                <w:color w:val="000000" w:themeColor="text1"/>
              </w:rPr>
              <w:t xml:space="preserve"> Starbucks; marked with gendered signs, but use whichever one is available)</w:t>
            </w:r>
          </w:p>
        </w:tc>
      </w:tr>
      <w:tr w:rsidR="00B26379" w:rsidRPr="00B26379" w14:paraId="5D748800" w14:textId="77777777" w:rsidTr="00B26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2" w:type="dxa"/>
          </w:tcPr>
          <w:p w14:paraId="00371D88" w14:textId="77777777" w:rsidR="00B26379" w:rsidRPr="00B26379" w:rsidRDefault="00B26379" w:rsidP="00117C4B">
            <w:pPr>
              <w:spacing w:line="276" w:lineRule="auto"/>
              <w:rPr>
                <w:b w:val="0"/>
                <w:color w:val="000000" w:themeColor="text1"/>
              </w:rPr>
            </w:pPr>
            <w:r w:rsidRPr="00B26379">
              <w:rPr>
                <w:b w:val="0"/>
                <w:color w:val="000000" w:themeColor="text1"/>
              </w:rPr>
              <w:t>B Building: B165</w:t>
            </w:r>
          </w:p>
        </w:tc>
      </w:tr>
    </w:tbl>
    <w:p w14:paraId="35E028EA" w14:textId="1F68C203" w:rsidR="00B26379" w:rsidRPr="005A07F9" w:rsidRDefault="00B26379" w:rsidP="002064A9">
      <w:pPr>
        <w:pStyle w:val="Heading1"/>
      </w:pPr>
      <w:r w:rsidRPr="005A07F9">
        <w:t>TRAFALGAR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  <w:tblCaption w:val="Trafalgar locations"/>
        <w:tblDescription w:val="Universal washroom locations at Trafalgar"/>
      </w:tblPr>
      <w:tblGrid>
        <w:gridCol w:w="10790"/>
      </w:tblGrid>
      <w:tr w:rsidR="00B26379" w:rsidRPr="00B26379" w14:paraId="60C4C03F" w14:textId="77777777" w:rsidTr="00B26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30ACF6F" w14:textId="66C15215" w:rsidR="00B26379" w:rsidRPr="00B26379" w:rsidRDefault="00B26379" w:rsidP="00A81C77">
            <w:pPr>
              <w:spacing w:line="276" w:lineRule="auto"/>
              <w:rPr>
                <w:b w:val="0"/>
                <w:color w:val="000000" w:themeColor="text1"/>
                <w:lang w:val="en-US"/>
              </w:rPr>
            </w:pPr>
            <w:r w:rsidRPr="00B26379">
              <w:rPr>
                <w:b w:val="0"/>
                <w:color w:val="000000" w:themeColor="text1"/>
              </w:rPr>
              <w:t xml:space="preserve">B WING: </w:t>
            </w:r>
            <w:r w:rsidR="002A7C9B">
              <w:rPr>
                <w:b w:val="0"/>
                <w:color w:val="000000" w:themeColor="text1"/>
              </w:rPr>
              <w:t>by B130 (</w:t>
            </w:r>
            <w:r w:rsidRPr="00B26379">
              <w:rPr>
                <w:b w:val="0"/>
                <w:color w:val="000000" w:themeColor="text1"/>
              </w:rPr>
              <w:t>Student Heal</w:t>
            </w:r>
            <w:r w:rsidR="002A7C9B">
              <w:rPr>
                <w:b w:val="0"/>
                <w:color w:val="000000" w:themeColor="text1"/>
              </w:rPr>
              <w:t>th and Wellness Centre Hallway)</w:t>
            </w:r>
          </w:p>
        </w:tc>
      </w:tr>
      <w:tr w:rsidR="00B26379" w:rsidRPr="00B26379" w14:paraId="3EA065EC" w14:textId="77777777" w:rsidTr="00B26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7101271" w14:textId="77777777" w:rsidR="00B26379" w:rsidRPr="00B26379" w:rsidRDefault="00B26379" w:rsidP="00A81C77">
            <w:pPr>
              <w:spacing w:line="276" w:lineRule="auto"/>
              <w:rPr>
                <w:b w:val="0"/>
                <w:color w:val="000000" w:themeColor="text1"/>
                <w:lang w:val="en-US"/>
              </w:rPr>
            </w:pPr>
            <w:r w:rsidRPr="00B26379">
              <w:rPr>
                <w:b w:val="0"/>
                <w:color w:val="000000" w:themeColor="text1"/>
              </w:rPr>
              <w:t>C WING: by C114 (near the Learning Commons and Library, this door opener sticks sometimes)</w:t>
            </w:r>
          </w:p>
        </w:tc>
      </w:tr>
      <w:tr w:rsidR="00B26379" w:rsidRPr="00B26379" w14:paraId="14E3E5FE" w14:textId="77777777" w:rsidTr="00B2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A72E5BA" w14:textId="77777777" w:rsidR="00B26379" w:rsidRPr="00B26379" w:rsidRDefault="00B26379" w:rsidP="00A81C77">
            <w:pPr>
              <w:spacing w:line="276" w:lineRule="auto"/>
              <w:rPr>
                <w:b w:val="0"/>
                <w:color w:val="000000" w:themeColor="text1"/>
                <w:lang w:val="en-US"/>
              </w:rPr>
            </w:pPr>
            <w:r w:rsidRPr="00B26379">
              <w:rPr>
                <w:b w:val="0"/>
                <w:color w:val="000000" w:themeColor="text1"/>
              </w:rPr>
              <w:t>E WING: near vending machines at C Wing entrance (has door opener)</w:t>
            </w:r>
          </w:p>
        </w:tc>
      </w:tr>
      <w:tr w:rsidR="00B26379" w:rsidRPr="00B26379" w14:paraId="07F3B6C5" w14:textId="77777777" w:rsidTr="00B26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5FAF773" w14:textId="77777777" w:rsidR="00B26379" w:rsidRPr="00B26379" w:rsidRDefault="00B26379" w:rsidP="00A81C77">
            <w:pPr>
              <w:spacing w:line="276" w:lineRule="auto"/>
              <w:rPr>
                <w:b w:val="0"/>
                <w:color w:val="000000" w:themeColor="text1"/>
                <w:lang w:val="en-US"/>
              </w:rPr>
            </w:pPr>
            <w:r w:rsidRPr="00B26379">
              <w:rPr>
                <w:b w:val="0"/>
                <w:color w:val="000000" w:themeColor="text1"/>
              </w:rPr>
              <w:t xml:space="preserve">H WING: HB09 (not physically accessible) </w:t>
            </w:r>
          </w:p>
        </w:tc>
      </w:tr>
      <w:tr w:rsidR="00B26379" w:rsidRPr="00B26379" w14:paraId="34454AA7" w14:textId="77777777" w:rsidTr="00B2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BB75BB0" w14:textId="352668F2" w:rsidR="00B26379" w:rsidRPr="00B26379" w:rsidRDefault="00B26379" w:rsidP="00CE0E02">
            <w:pPr>
              <w:spacing w:line="276" w:lineRule="auto"/>
              <w:rPr>
                <w:b w:val="0"/>
                <w:color w:val="000000" w:themeColor="text1"/>
                <w:lang w:val="en-US"/>
              </w:rPr>
            </w:pPr>
            <w:r w:rsidRPr="00B26379">
              <w:rPr>
                <w:b w:val="0"/>
                <w:color w:val="000000" w:themeColor="text1"/>
              </w:rPr>
              <w:t>J WING: J107 (by elevator)</w:t>
            </w:r>
            <w:r w:rsidR="00C348E5">
              <w:rPr>
                <w:b w:val="0"/>
                <w:color w:val="000000" w:themeColor="text1"/>
              </w:rPr>
              <w:t xml:space="preserve">, </w:t>
            </w:r>
            <w:r w:rsidR="00CE0E02">
              <w:rPr>
                <w:b w:val="0"/>
                <w:color w:val="000000" w:themeColor="text1"/>
              </w:rPr>
              <w:t xml:space="preserve">J124, J126, </w:t>
            </w:r>
            <w:r w:rsidR="00C348E5" w:rsidRPr="00B26379">
              <w:rPr>
                <w:b w:val="0"/>
                <w:color w:val="000000" w:themeColor="text1"/>
              </w:rPr>
              <w:t>J207 (by elevator)</w:t>
            </w:r>
            <w:r w:rsidR="00C348E5">
              <w:rPr>
                <w:b w:val="0"/>
                <w:color w:val="000000" w:themeColor="text1"/>
              </w:rPr>
              <w:t xml:space="preserve">, </w:t>
            </w:r>
            <w:r w:rsidR="00C348E5" w:rsidRPr="00B26379">
              <w:rPr>
                <w:b w:val="0"/>
                <w:color w:val="000000" w:themeColor="text1"/>
              </w:rPr>
              <w:t>J309 (by elevator)</w:t>
            </w:r>
          </w:p>
        </w:tc>
      </w:tr>
      <w:tr w:rsidR="00B26379" w:rsidRPr="00B26379" w14:paraId="6869016E" w14:textId="77777777" w:rsidTr="00B26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333E1C5" w14:textId="2EB9B83F" w:rsidR="00B26379" w:rsidRPr="00B26379" w:rsidRDefault="00B26379" w:rsidP="00A81C77">
            <w:pPr>
              <w:spacing w:line="276" w:lineRule="auto"/>
              <w:rPr>
                <w:b w:val="0"/>
                <w:color w:val="000000" w:themeColor="text1"/>
                <w:lang w:val="en-US"/>
              </w:rPr>
            </w:pPr>
            <w:r w:rsidRPr="00B26379">
              <w:rPr>
                <w:b w:val="0"/>
                <w:color w:val="000000" w:themeColor="text1"/>
              </w:rPr>
              <w:t>SSU STUDENT CENTRE: by Coffee Loft entrance</w:t>
            </w:r>
            <w:r w:rsidR="00C348E5">
              <w:rPr>
                <w:b w:val="0"/>
                <w:color w:val="000000" w:themeColor="text1"/>
              </w:rPr>
              <w:t xml:space="preserve"> (2</w:t>
            </w:r>
            <w:r w:rsidR="00C348E5" w:rsidRPr="00C348E5">
              <w:rPr>
                <w:b w:val="0"/>
                <w:color w:val="000000" w:themeColor="text1"/>
                <w:vertAlign w:val="superscript"/>
              </w:rPr>
              <w:t>nd</w:t>
            </w:r>
            <w:r w:rsidR="00C348E5">
              <w:rPr>
                <w:b w:val="0"/>
                <w:color w:val="000000" w:themeColor="text1"/>
              </w:rPr>
              <w:t xml:space="preserve"> floor)</w:t>
            </w:r>
          </w:p>
        </w:tc>
      </w:tr>
    </w:tbl>
    <w:p w14:paraId="4A907457" w14:textId="77777777" w:rsidR="00771206" w:rsidRDefault="00771206" w:rsidP="00CC56A6">
      <w:pPr>
        <w:spacing w:line="276" w:lineRule="auto"/>
        <w:rPr>
          <w:lang w:val="en-US"/>
        </w:rPr>
      </w:pPr>
    </w:p>
    <w:p w14:paraId="22CC0F04" w14:textId="77777777" w:rsidR="00771206" w:rsidRDefault="00771206" w:rsidP="00B26379">
      <w:pPr>
        <w:spacing w:line="276" w:lineRule="auto"/>
        <w:jc w:val="center"/>
        <w:rPr>
          <w:lang w:val="en-US"/>
        </w:rPr>
      </w:pPr>
    </w:p>
    <w:p w14:paraId="6BBC2B9F" w14:textId="48EA2004" w:rsidR="00B26379" w:rsidRPr="00B26379" w:rsidRDefault="00B26379" w:rsidP="00B26379">
      <w:pPr>
        <w:spacing w:line="276" w:lineRule="auto"/>
        <w:jc w:val="center"/>
        <w:rPr>
          <w:lang w:val="en-US"/>
        </w:rPr>
      </w:pPr>
      <w:r>
        <w:rPr>
          <w:lang w:val="en-US"/>
        </w:rPr>
        <w:t>To receive this document in an accessible format, please contact:</w:t>
      </w:r>
    </w:p>
    <w:sectPr w:rsidR="00B26379" w:rsidRPr="00B26379" w:rsidSect="00B2637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9648" w14:textId="77777777" w:rsidR="00542693" w:rsidRDefault="00542693" w:rsidP="00521434">
      <w:r>
        <w:separator/>
      </w:r>
    </w:p>
  </w:endnote>
  <w:endnote w:type="continuationSeparator" w:id="0">
    <w:p w14:paraId="4D314497" w14:textId="77777777" w:rsidR="00542693" w:rsidRDefault="00542693" w:rsidP="0052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68EA5" w14:textId="77777777" w:rsidR="00521434" w:rsidRPr="00B26379" w:rsidRDefault="00521434" w:rsidP="00521434">
    <w:pPr>
      <w:jc w:val="center"/>
      <w:rPr>
        <w:b/>
        <w:color w:val="1F3864" w:themeColor="accent1" w:themeShade="80"/>
      </w:rPr>
    </w:pPr>
    <w:r w:rsidRPr="00B26379">
      <w:rPr>
        <w:b/>
        <w:color w:val="1F3864" w:themeColor="accent1" w:themeShade="80"/>
      </w:rPr>
      <w:t>CENTRE FOR EQUITY AND INCLUSION</w:t>
    </w:r>
  </w:p>
  <w:p w14:paraId="0C6B2FC7" w14:textId="77777777" w:rsidR="00521434" w:rsidRPr="00B26379" w:rsidRDefault="00521434" w:rsidP="00521434">
    <w:pPr>
      <w:jc w:val="center"/>
    </w:pPr>
    <w:r w:rsidRPr="00B26379">
      <w:t>equity@sheridancollege.ca | ext. 2229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B666" w14:textId="77777777" w:rsidR="00542693" w:rsidRDefault="00542693" w:rsidP="00521434">
      <w:r>
        <w:separator/>
      </w:r>
    </w:p>
  </w:footnote>
  <w:footnote w:type="continuationSeparator" w:id="0">
    <w:p w14:paraId="30190892" w14:textId="77777777" w:rsidR="00542693" w:rsidRDefault="00542693" w:rsidP="0052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CBCDA" w14:textId="7CB76FBC" w:rsidR="00B26379" w:rsidRDefault="00B26379">
    <w:pPr>
      <w:pStyle w:val="Header"/>
    </w:pPr>
    <w:r>
      <w:rPr>
        <w:noProof/>
        <w:lang w:eastAsia="en-CA"/>
      </w:rPr>
      <w:drawing>
        <wp:inline distT="0" distB="0" distL="0" distR="0" wp14:anchorId="1CFB31DB" wp14:editId="43CCE9C9">
          <wp:extent cx="2929808" cy="387094"/>
          <wp:effectExtent l="0" t="0" r="0" b="0"/>
          <wp:docPr id="1" name="Picture 1" descr="Sheridan Centre for Equity and Inclusion logo" title="Centre for Equity and Inclu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walshgl/Admin/Logo and Brand/1580 Sheridan Equity and Inclusion (CMYK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33" cy="40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D5"/>
    <w:rsid w:val="0008721C"/>
    <w:rsid w:val="000E63F6"/>
    <w:rsid w:val="00155709"/>
    <w:rsid w:val="0018349D"/>
    <w:rsid w:val="001A125D"/>
    <w:rsid w:val="002064A9"/>
    <w:rsid w:val="00264F5D"/>
    <w:rsid w:val="002A7C9B"/>
    <w:rsid w:val="002E0D74"/>
    <w:rsid w:val="00332816"/>
    <w:rsid w:val="00360DEA"/>
    <w:rsid w:val="00393827"/>
    <w:rsid w:val="003A52BA"/>
    <w:rsid w:val="003C345D"/>
    <w:rsid w:val="004654F6"/>
    <w:rsid w:val="004C7439"/>
    <w:rsid w:val="005111F3"/>
    <w:rsid w:val="00521434"/>
    <w:rsid w:val="00542693"/>
    <w:rsid w:val="0055093A"/>
    <w:rsid w:val="005A07F9"/>
    <w:rsid w:val="006D2002"/>
    <w:rsid w:val="00771206"/>
    <w:rsid w:val="0081125E"/>
    <w:rsid w:val="0087340B"/>
    <w:rsid w:val="008F673B"/>
    <w:rsid w:val="00945D1A"/>
    <w:rsid w:val="009B2A0D"/>
    <w:rsid w:val="009E1228"/>
    <w:rsid w:val="00B26379"/>
    <w:rsid w:val="00BA46F8"/>
    <w:rsid w:val="00BD24AD"/>
    <w:rsid w:val="00C14380"/>
    <w:rsid w:val="00C348E5"/>
    <w:rsid w:val="00C40387"/>
    <w:rsid w:val="00C52FD5"/>
    <w:rsid w:val="00CA7A16"/>
    <w:rsid w:val="00CB0E2B"/>
    <w:rsid w:val="00CC56A6"/>
    <w:rsid w:val="00CE0E02"/>
    <w:rsid w:val="00D2180B"/>
    <w:rsid w:val="00D24928"/>
    <w:rsid w:val="00DD4408"/>
    <w:rsid w:val="00DE25EE"/>
    <w:rsid w:val="00E550CA"/>
    <w:rsid w:val="00E71BD6"/>
    <w:rsid w:val="00E76510"/>
    <w:rsid w:val="00F1226B"/>
    <w:rsid w:val="00F20C73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43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4A9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111F3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4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3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1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34"/>
    <w:rPr>
      <w:lang w:val="en-CA"/>
    </w:rPr>
  </w:style>
  <w:style w:type="table" w:styleId="GridTable6Colorful-Accent1">
    <w:name w:val="Grid Table 6 Colorful Accent 1"/>
    <w:basedOn w:val="TableNormal"/>
    <w:uiPriority w:val="51"/>
    <w:rsid w:val="00B2637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064A9"/>
    <w:pPr>
      <w:contextualSpacing/>
    </w:pPr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4A9"/>
    <w:rPr>
      <w:rFonts w:eastAsiaTheme="majorEastAsia" w:cstheme="majorBidi"/>
      <w:color w:val="2F5496" w:themeColor="accent1" w:themeShade="BF"/>
      <w:spacing w:val="-10"/>
      <w:kern w:val="28"/>
      <w:sz w:val="40"/>
      <w:szCs w:val="5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064A9"/>
    <w:rPr>
      <w:rFonts w:eastAsiaTheme="majorEastAsia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064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Washroom Locations</vt:lpstr>
    </vt:vector>
  </TitlesOfParts>
  <Manager/>
  <Company/>
  <LinksUpToDate>false</LinksUpToDate>
  <CharactersWithSpaces>1258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Washroom Locations</dc:title>
  <dc:subject/>
  <dc:creator>Glenn Walsh</dc:creator>
  <cp:keywords/>
  <dc:description/>
  <cp:lastModifiedBy>Stephanie Care</cp:lastModifiedBy>
  <cp:revision>2</cp:revision>
  <cp:lastPrinted>2017-03-30T20:06:00Z</cp:lastPrinted>
  <dcterms:created xsi:type="dcterms:W3CDTF">2018-01-08T17:11:00Z</dcterms:created>
  <dcterms:modified xsi:type="dcterms:W3CDTF">2018-01-08T17:11:00Z</dcterms:modified>
  <cp:category/>
</cp:coreProperties>
</file>